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62" w:rsidRDefault="00232762" w:rsidP="00232762">
      <w:pPr>
        <w:jc w:val="center"/>
        <w:rPr>
          <w:rFonts w:ascii="標楷體" w:eastAsia="標楷體" w:hAnsi="標楷體" w:cs="新細明體"/>
          <w:b/>
          <w:kern w:val="0"/>
          <w:sz w:val="20"/>
          <w:szCs w:val="20"/>
        </w:rPr>
      </w:pPr>
      <w:bookmarkStart w:id="0" w:name="_GoBack"/>
      <w:bookmarkEnd w:id="0"/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國立</w:t>
      </w:r>
      <w:r w:rsidRPr="00232762">
        <w:rPr>
          <w:rFonts w:ascii="標楷體" w:eastAsia="標楷體" w:hAnsi="標楷體" w:cs="新細明體"/>
          <w:b/>
          <w:kern w:val="0"/>
          <w:sz w:val="32"/>
          <w:szCs w:val="32"/>
        </w:rPr>
        <w:t>中正大學</w:t>
      </w:r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成</w:t>
      </w:r>
      <w:r w:rsidRPr="00232762">
        <w:rPr>
          <w:rFonts w:ascii="標楷體" w:eastAsia="標楷體" w:hAnsi="標楷體" w:cs="新細明體"/>
          <w:b/>
          <w:kern w:val="0"/>
          <w:sz w:val="32"/>
          <w:szCs w:val="32"/>
        </w:rPr>
        <w:t>教系</w:t>
      </w:r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應屆優秀獎學金</w:t>
      </w:r>
      <w:r w:rsidRPr="00232762">
        <w:rPr>
          <w:rFonts w:ascii="標楷體" w:eastAsia="標楷體" w:hAnsi="標楷體" w:cs="新細明體"/>
          <w:b/>
          <w:kern w:val="0"/>
          <w:sz w:val="32"/>
          <w:szCs w:val="32"/>
        </w:rPr>
        <w:t>實施</w:t>
      </w:r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要</w:t>
      </w:r>
      <w:r w:rsidRPr="00232762">
        <w:rPr>
          <w:rFonts w:ascii="標楷體" w:eastAsia="標楷體" w:hAnsi="標楷體" w:cs="新細明體"/>
          <w:b/>
          <w:kern w:val="0"/>
          <w:sz w:val="32"/>
          <w:szCs w:val="32"/>
        </w:rPr>
        <w:t>點</w:t>
      </w:r>
    </w:p>
    <w:p w:rsidR="00232762" w:rsidRPr="00424049" w:rsidRDefault="00424049" w:rsidP="00424049">
      <w:pPr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109</w:t>
      </w:r>
      <w:r w:rsidR="00AA7682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5</w:t>
      </w:r>
      <w:r w:rsidR="00AA7682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13</w:t>
      </w:r>
      <w:r w:rsidR="00AA7682">
        <w:rPr>
          <w:rFonts w:ascii="Times New Roman" w:eastAsia="標楷體" w:hAnsi="Times New Roman" w:cs="Times New Roman"/>
          <w:kern w:val="0"/>
          <w:sz w:val="20"/>
          <w:szCs w:val="20"/>
        </w:rPr>
        <w:t>日</w:t>
      </w:r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108</w:t>
      </w:r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學年第</w:t>
      </w:r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8</w:t>
      </w:r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次系</w:t>
      </w:r>
      <w:proofErr w:type="gramStart"/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24049">
        <w:rPr>
          <w:rFonts w:ascii="Times New Roman" w:eastAsia="標楷體" w:hAnsi="Times New Roman" w:cs="Times New Roman"/>
          <w:kern w:val="0"/>
          <w:sz w:val="20"/>
          <w:szCs w:val="20"/>
        </w:rPr>
        <w:t>會議訂定通過</w:t>
      </w:r>
    </w:p>
    <w:p w:rsidR="00232762" w:rsidRPr="00232762" w:rsidRDefault="00232762" w:rsidP="00232762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b/>
          <w:kern w:val="0"/>
          <w:szCs w:val="24"/>
        </w:rPr>
        <w:t>依據</w:t>
      </w:r>
    </w:p>
    <w:p w:rsidR="00232762" w:rsidRPr="00232762" w:rsidRDefault="00232762" w:rsidP="00232762">
      <w:pPr>
        <w:pStyle w:val="a3"/>
        <w:ind w:leftChars="0" w:left="51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依據國立中正大學獎助學金作業須知之第一條「獎學金部分：以招收優秀學生為目的，新生為優先」，及國立中正大學成人及繼續教育學系1</w:t>
      </w:r>
      <w:r w:rsidRPr="00232762">
        <w:rPr>
          <w:rFonts w:ascii="標楷體" w:eastAsia="標楷體" w:hAnsi="標楷體" w:cs="新細明體"/>
          <w:kern w:val="0"/>
          <w:szCs w:val="24"/>
        </w:rPr>
        <w:t>08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學年度第5次系</w:t>
      </w:r>
      <w:proofErr w:type="gramStart"/>
      <w:r w:rsidRPr="00232762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232762">
        <w:rPr>
          <w:rFonts w:ascii="標楷體" w:eastAsia="標楷體" w:hAnsi="標楷體" w:cs="新細明體" w:hint="eastAsia"/>
          <w:kern w:val="0"/>
          <w:szCs w:val="24"/>
        </w:rPr>
        <w:t>會議與1</w:t>
      </w:r>
      <w:r w:rsidRPr="00232762">
        <w:rPr>
          <w:rFonts w:ascii="標楷體" w:eastAsia="標楷體" w:hAnsi="標楷體" w:cs="新細明體"/>
          <w:kern w:val="0"/>
          <w:szCs w:val="24"/>
        </w:rPr>
        <w:t>08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學年度</w:t>
      </w:r>
      <w:proofErr w:type="gramStart"/>
      <w:r w:rsidRPr="00232762">
        <w:rPr>
          <w:rFonts w:ascii="標楷體" w:eastAsia="標楷體" w:hAnsi="標楷體" w:cs="新細明體" w:hint="eastAsia"/>
          <w:kern w:val="0"/>
          <w:szCs w:val="24"/>
        </w:rPr>
        <w:t>第1次願景共</w:t>
      </w:r>
      <w:proofErr w:type="gramEnd"/>
      <w:r w:rsidRPr="00232762">
        <w:rPr>
          <w:rFonts w:ascii="標楷體" w:eastAsia="標楷體" w:hAnsi="標楷體" w:cs="新細明體" w:hint="eastAsia"/>
          <w:kern w:val="0"/>
          <w:szCs w:val="24"/>
        </w:rPr>
        <w:t>築會議決議訂定之。</w:t>
      </w:r>
    </w:p>
    <w:p w:rsidR="00232762" w:rsidRPr="00232762" w:rsidRDefault="00232762" w:rsidP="00232762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b/>
          <w:kern w:val="0"/>
          <w:szCs w:val="24"/>
        </w:rPr>
        <w:t>目的</w:t>
      </w:r>
    </w:p>
    <w:p w:rsidR="00232762" w:rsidRPr="00232762" w:rsidRDefault="00232762" w:rsidP="00232762">
      <w:pPr>
        <w:pStyle w:val="a3"/>
        <w:ind w:leftChars="0" w:left="51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為</w:t>
      </w:r>
      <w:r w:rsidRPr="00232762">
        <w:rPr>
          <w:rFonts w:ascii="標楷體" w:eastAsia="標楷體" w:hAnsi="標楷體" w:cs="新細明體"/>
          <w:kern w:val="0"/>
          <w:szCs w:val="24"/>
        </w:rPr>
        <w:t>獎勵本校大學部優秀學生，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精進</w:t>
      </w:r>
      <w:r w:rsidRPr="00232762">
        <w:rPr>
          <w:rFonts w:ascii="標楷體" w:eastAsia="標楷體" w:hAnsi="標楷體" w:cs="新細明體"/>
          <w:kern w:val="0"/>
          <w:szCs w:val="24"/>
        </w:rPr>
        <w:t>其</w:t>
      </w:r>
      <w:proofErr w:type="gramStart"/>
      <w:r w:rsidRPr="00232762">
        <w:rPr>
          <w:rFonts w:ascii="標楷體" w:eastAsia="標楷體" w:hAnsi="標楷體" w:cs="新細明體" w:hint="eastAsia"/>
          <w:kern w:val="0"/>
          <w:szCs w:val="24"/>
        </w:rPr>
        <w:t>研</w:t>
      </w:r>
      <w:proofErr w:type="gramEnd"/>
      <w:r w:rsidRPr="00232762">
        <w:rPr>
          <w:rFonts w:ascii="標楷體" w:eastAsia="標楷體" w:hAnsi="標楷體" w:cs="新細明體" w:hint="eastAsia"/>
          <w:kern w:val="0"/>
          <w:szCs w:val="24"/>
        </w:rPr>
        <w:t>修本系一般生研究所（以下簡稱本所）之核心能力，強化學習動能、</w:t>
      </w:r>
      <w:r w:rsidRPr="00232762">
        <w:rPr>
          <w:rFonts w:ascii="標楷體" w:eastAsia="標楷體" w:hAnsi="標楷體" w:cs="新細明體"/>
          <w:kern w:val="0"/>
          <w:szCs w:val="24"/>
        </w:rPr>
        <w:t>發展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職</w:t>
      </w:r>
      <w:proofErr w:type="gramStart"/>
      <w:r w:rsidRPr="00232762">
        <w:rPr>
          <w:rFonts w:ascii="標楷體" w:eastAsia="標楷體" w:hAnsi="標楷體" w:cs="新細明體"/>
          <w:kern w:val="0"/>
          <w:szCs w:val="24"/>
        </w:rPr>
        <w:t>涯</w:t>
      </w:r>
      <w:proofErr w:type="gramEnd"/>
      <w:r w:rsidRPr="00232762">
        <w:rPr>
          <w:rFonts w:ascii="標楷體" w:eastAsia="標楷體" w:hAnsi="標楷體" w:cs="新細明體"/>
          <w:kern w:val="0"/>
          <w:szCs w:val="24"/>
        </w:rPr>
        <w:t>目標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，特訂定本獎勵要點。</w:t>
      </w:r>
    </w:p>
    <w:p w:rsidR="00232762" w:rsidRPr="00232762" w:rsidRDefault="00232762" w:rsidP="00232762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b/>
          <w:kern w:val="0"/>
          <w:szCs w:val="24"/>
        </w:rPr>
        <w:t>對象</w:t>
      </w:r>
    </w:p>
    <w:p w:rsidR="00232762" w:rsidRPr="00232762" w:rsidRDefault="00232762" w:rsidP="00232762">
      <w:pPr>
        <w:pStyle w:val="a3"/>
        <w:ind w:leftChars="0" w:left="51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國立中正大學校內大學部各系所之應屆畢業生。</w:t>
      </w:r>
    </w:p>
    <w:p w:rsidR="00232762" w:rsidRPr="00232762" w:rsidRDefault="00232762" w:rsidP="00232762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b/>
          <w:kern w:val="0"/>
          <w:szCs w:val="24"/>
        </w:rPr>
        <w:t>實施方式</w:t>
      </w:r>
    </w:p>
    <w:p w:rsidR="00232762" w:rsidRPr="00232762" w:rsidRDefault="00232762" w:rsidP="00232762">
      <w:pPr>
        <w:pStyle w:val="a3"/>
        <w:ind w:leftChars="0" w:left="51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（一）補助報名費，舉凡校內應屆畢業生報考</w:t>
      </w:r>
      <w:r w:rsidRPr="00424049">
        <w:rPr>
          <w:rFonts w:ascii="標楷體" w:eastAsia="標楷體" w:hAnsi="標楷體" w:cs="新細明體" w:hint="eastAsia"/>
          <w:kern w:val="0"/>
          <w:szCs w:val="24"/>
        </w:rPr>
        <w:t>本系研究所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時，即補助報名費如下：</w:t>
      </w:r>
    </w:p>
    <w:p w:rsidR="00232762" w:rsidRPr="00232762" w:rsidRDefault="00232762" w:rsidP="00232762">
      <w:pPr>
        <w:pStyle w:val="a3"/>
        <w:numPr>
          <w:ilvl w:val="0"/>
          <w:numId w:val="14"/>
        </w:numPr>
        <w:ind w:leftChars="0" w:left="1701" w:hanging="425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報考一所，補助5</w:t>
      </w:r>
      <w:r w:rsidRPr="00232762">
        <w:rPr>
          <w:rFonts w:ascii="標楷體" w:eastAsia="標楷體" w:hAnsi="標楷體" w:cs="新細明體"/>
          <w:kern w:val="0"/>
          <w:szCs w:val="24"/>
        </w:rPr>
        <w:t>0%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報名費；</w:t>
      </w:r>
    </w:p>
    <w:p w:rsidR="00232762" w:rsidRPr="00232762" w:rsidRDefault="00232762" w:rsidP="00232762">
      <w:pPr>
        <w:pStyle w:val="a3"/>
        <w:numPr>
          <w:ilvl w:val="0"/>
          <w:numId w:val="14"/>
        </w:numPr>
        <w:ind w:leftChars="0" w:left="1701" w:hanging="425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報考兩所，全額補助；</w:t>
      </w:r>
    </w:p>
    <w:p w:rsidR="00232762" w:rsidRPr="00232762" w:rsidRDefault="00232762" w:rsidP="00232762">
      <w:pPr>
        <w:pStyle w:val="a3"/>
        <w:numPr>
          <w:ilvl w:val="0"/>
          <w:numId w:val="14"/>
        </w:numPr>
        <w:ind w:leftChars="0" w:left="1701" w:hanging="425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考生必須完成應試流程後，再以收據向本系核銷。</w:t>
      </w:r>
    </w:p>
    <w:p w:rsidR="00424049" w:rsidRDefault="00232762" w:rsidP="00232762">
      <w:pPr>
        <w:pStyle w:val="a3"/>
        <w:ind w:leftChars="0" w:left="51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（二）</w:t>
      </w:r>
      <w:r w:rsidRPr="00232762">
        <w:rPr>
          <w:rFonts w:ascii="標楷體" w:eastAsia="標楷體" w:hAnsi="標楷體" w:cs="新細明體" w:hint="eastAsia"/>
          <w:kern w:val="0"/>
          <w:szCs w:val="24"/>
          <w:lang w:eastAsia="zh-HK"/>
        </w:rPr>
        <w:t>提供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獎</w:t>
      </w:r>
      <w:r w:rsidRPr="00232762">
        <w:rPr>
          <w:rFonts w:ascii="標楷體" w:eastAsia="標楷體" w:hAnsi="標楷體" w:cs="新細明體" w:hint="eastAsia"/>
          <w:kern w:val="0"/>
          <w:szCs w:val="24"/>
          <w:lang w:eastAsia="zh-HK"/>
        </w:rPr>
        <w:t>學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金，舉凡本校應屆畢業生經由甄試、一般考試被錄取並註冊就讀者，即</w:t>
      </w:r>
    </w:p>
    <w:p w:rsidR="00232762" w:rsidRPr="00232762" w:rsidRDefault="00232762" w:rsidP="00424049">
      <w:pPr>
        <w:pStyle w:val="a3"/>
        <w:ind w:leftChars="0" w:left="510" w:firstLineChars="500" w:firstLine="120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提供下列獎金：</w:t>
      </w:r>
    </w:p>
    <w:p w:rsidR="00232762" w:rsidRPr="00232762" w:rsidRDefault="00232762" w:rsidP="00232762">
      <w:pPr>
        <w:pStyle w:val="a3"/>
        <w:numPr>
          <w:ilvl w:val="0"/>
          <w:numId w:val="16"/>
        </w:numPr>
        <w:ind w:leftChars="0" w:left="1701" w:rightChars="-82" w:right="-197" w:hanging="425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獎學金新台幣兩萬元整，於註冊入學後，分兩學期核撥，每學期核撥新台幣壹萬元整；</w:t>
      </w:r>
    </w:p>
    <w:p w:rsidR="00DC5252" w:rsidRPr="00DC5252" w:rsidRDefault="00232762" w:rsidP="00DC5252">
      <w:pPr>
        <w:pStyle w:val="a3"/>
        <w:numPr>
          <w:ilvl w:val="0"/>
          <w:numId w:val="16"/>
        </w:numPr>
        <w:ind w:leftChars="0" w:left="1701" w:hanging="425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 w:hint="eastAsia"/>
          <w:kern w:val="0"/>
          <w:szCs w:val="24"/>
        </w:rPr>
        <w:t>如當學期因故休學則暫停發放，於復學後再行核發。</w:t>
      </w:r>
    </w:p>
    <w:p w:rsidR="00DC5252" w:rsidRDefault="00232762" w:rsidP="00232762">
      <w:pPr>
        <w:ind w:rightChars="-310" w:right="-744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32762">
        <w:rPr>
          <w:rFonts w:ascii="標楷體" w:eastAsia="標楷體" w:hAnsi="標楷體" w:cs="新細明體"/>
          <w:kern w:val="0"/>
          <w:szCs w:val="24"/>
        </w:rPr>
        <w:tab/>
      </w:r>
      <w:r w:rsidRPr="00232762">
        <w:rPr>
          <w:rFonts w:ascii="標楷體" w:eastAsia="標楷體" w:hAnsi="標楷體" w:cs="新細明體" w:hint="eastAsia"/>
          <w:kern w:val="0"/>
          <w:szCs w:val="24"/>
        </w:rPr>
        <w:t>（三</w:t>
      </w:r>
      <w:r w:rsidRPr="00232762">
        <w:rPr>
          <w:rFonts w:ascii="標楷體" w:eastAsia="標楷體" w:hAnsi="標楷體" w:cs="新細明體"/>
          <w:kern w:val="0"/>
          <w:szCs w:val="24"/>
        </w:rPr>
        <w:t>）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獲得</w:t>
      </w:r>
      <w:r w:rsidRPr="00424049">
        <w:rPr>
          <w:rFonts w:ascii="標楷體" w:eastAsia="標楷體" w:hAnsi="標楷體" w:cs="新細明體" w:hint="eastAsia"/>
          <w:kern w:val="0"/>
          <w:szCs w:val="24"/>
        </w:rPr>
        <w:t>優先</w:t>
      </w:r>
      <w:r w:rsidRPr="00232762">
        <w:rPr>
          <w:rFonts w:ascii="標楷體" w:eastAsia="標楷體" w:hAnsi="標楷體" w:cs="新細明體"/>
          <w:kern w:val="0"/>
          <w:szCs w:val="24"/>
        </w:rPr>
        <w:t>參與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「</w:t>
      </w:r>
      <w:proofErr w:type="gramStart"/>
      <w:r w:rsidRPr="00232762">
        <w:rPr>
          <w:rFonts w:ascii="標楷體" w:eastAsia="標楷體" w:hAnsi="標楷體" w:cs="新細明體" w:hint="eastAsia"/>
          <w:kern w:val="0"/>
          <w:szCs w:val="24"/>
        </w:rPr>
        <w:t>產學接軌</w:t>
      </w:r>
      <w:proofErr w:type="gramEnd"/>
      <w:r w:rsidRPr="00232762">
        <w:rPr>
          <w:rFonts w:ascii="標楷體" w:eastAsia="標楷體" w:hAnsi="標楷體" w:cs="新細明體" w:hint="eastAsia"/>
          <w:kern w:val="0"/>
          <w:szCs w:val="24"/>
        </w:rPr>
        <w:t>」</w:t>
      </w:r>
      <w:r w:rsidR="00DC5252">
        <w:rPr>
          <w:rFonts w:ascii="標楷體" w:eastAsia="標楷體" w:hAnsi="標楷體" w:cs="新細明體"/>
          <w:kern w:val="0"/>
          <w:szCs w:val="24"/>
        </w:rPr>
        <w:t>、</w:t>
      </w:r>
      <w:r w:rsidR="00DC5252" w:rsidRPr="00232762">
        <w:rPr>
          <w:rFonts w:ascii="標楷體" w:eastAsia="標楷體" w:hAnsi="標楷體" w:cs="新細明體" w:hint="eastAsia"/>
          <w:kern w:val="0"/>
          <w:szCs w:val="24"/>
        </w:rPr>
        <w:t>「</w:t>
      </w:r>
      <w:r w:rsidR="00DC5252" w:rsidRPr="00232762">
        <w:rPr>
          <w:rFonts w:ascii="標楷體" w:eastAsia="標楷體" w:hAnsi="標楷體" w:cs="新細明體" w:hint="eastAsia"/>
          <w:kern w:val="0"/>
          <w:szCs w:val="24"/>
          <w:lang w:eastAsia="zh-HK"/>
        </w:rPr>
        <w:t>國際接軌</w:t>
      </w:r>
      <w:r w:rsidR="00DC5252" w:rsidRPr="00232762">
        <w:rPr>
          <w:rFonts w:ascii="標楷體" w:eastAsia="標楷體" w:hAnsi="標楷體" w:cs="新細明體" w:hint="eastAsia"/>
          <w:kern w:val="0"/>
          <w:szCs w:val="24"/>
        </w:rPr>
        <w:t>」</w:t>
      </w:r>
      <w:r w:rsidR="00DC5252">
        <w:rPr>
          <w:rFonts w:ascii="標楷體" w:eastAsia="標楷體" w:hAnsi="標楷體" w:cs="新細明體"/>
          <w:kern w:val="0"/>
          <w:szCs w:val="24"/>
        </w:rPr>
        <w:t>以及</w:t>
      </w:r>
      <w:r w:rsidR="00DC5252" w:rsidRPr="00232762">
        <w:rPr>
          <w:rFonts w:ascii="標楷體" w:eastAsia="標楷體" w:hAnsi="標楷體" w:cs="新細明體" w:hint="eastAsia"/>
          <w:kern w:val="0"/>
          <w:szCs w:val="24"/>
        </w:rPr>
        <w:t>「</w:t>
      </w:r>
      <w:r w:rsidR="00DC5252" w:rsidRPr="00232762">
        <w:rPr>
          <w:rFonts w:ascii="標楷體" w:eastAsia="標楷體" w:hAnsi="標楷體" w:cs="新細明體" w:hint="eastAsia"/>
          <w:kern w:val="0"/>
          <w:szCs w:val="24"/>
          <w:lang w:eastAsia="zh-HK"/>
        </w:rPr>
        <w:t>未來接軌</w:t>
      </w:r>
      <w:r w:rsidR="00DC5252" w:rsidRPr="00232762">
        <w:rPr>
          <w:rFonts w:ascii="標楷體" w:eastAsia="標楷體" w:hAnsi="標楷體" w:cs="新細明體" w:hint="eastAsia"/>
          <w:kern w:val="0"/>
          <w:szCs w:val="24"/>
        </w:rPr>
        <w:t>」</w:t>
      </w:r>
      <w:r w:rsidRPr="00232762">
        <w:rPr>
          <w:rFonts w:ascii="標楷體" w:eastAsia="標楷體" w:hAnsi="標楷體" w:cs="新細明體"/>
          <w:kern w:val="0"/>
          <w:szCs w:val="24"/>
        </w:rPr>
        <w:t>計畫之資格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，</w:t>
      </w:r>
      <w:r w:rsidR="00DC5252">
        <w:rPr>
          <w:rFonts w:ascii="標楷體" w:eastAsia="標楷體" w:hAnsi="標楷體" w:cs="新細明體"/>
          <w:kern w:val="0"/>
          <w:szCs w:val="24"/>
        </w:rPr>
        <w:t>說</w:t>
      </w:r>
      <w:r w:rsidR="00DC5252">
        <w:rPr>
          <w:rFonts w:ascii="標楷體" w:eastAsia="標楷體" w:hAnsi="標楷體" w:cs="新細明體" w:hint="eastAsia"/>
          <w:kern w:val="0"/>
          <w:szCs w:val="24"/>
        </w:rPr>
        <w:t>明</w:t>
      </w:r>
      <w:r w:rsidR="00DC5252">
        <w:rPr>
          <w:rFonts w:ascii="標楷體" w:eastAsia="標楷體" w:hAnsi="標楷體" w:cs="新細明體"/>
          <w:kern w:val="0"/>
          <w:szCs w:val="24"/>
        </w:rPr>
        <w:t>如下：</w:t>
      </w:r>
    </w:p>
    <w:p w:rsidR="00DC5252" w:rsidRDefault="00DC5252" w:rsidP="00232762">
      <w:pPr>
        <w:ind w:rightChars="-310" w:right="-74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ab/>
        <w:t xml:space="preserve">1. 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「</w:t>
      </w:r>
      <w:proofErr w:type="gramStart"/>
      <w:r w:rsidRPr="00232762">
        <w:rPr>
          <w:rFonts w:ascii="標楷體" w:eastAsia="標楷體" w:hAnsi="標楷體" w:cs="新細明體" w:hint="eastAsia"/>
          <w:kern w:val="0"/>
          <w:szCs w:val="24"/>
        </w:rPr>
        <w:t>產學接軌</w:t>
      </w:r>
      <w:proofErr w:type="gramEnd"/>
      <w:r w:rsidRPr="00232762">
        <w:rPr>
          <w:rFonts w:ascii="標楷體" w:eastAsia="標楷體" w:hAnsi="標楷體" w:cs="新細明體" w:hint="eastAsia"/>
          <w:kern w:val="0"/>
          <w:szCs w:val="24"/>
        </w:rPr>
        <w:t>」</w:t>
      </w:r>
      <w:r>
        <w:rPr>
          <w:rFonts w:ascii="標楷體" w:eastAsia="標楷體" w:hAnsi="標楷體" w:cs="新細明體"/>
          <w:kern w:val="0"/>
          <w:szCs w:val="24"/>
        </w:rPr>
        <w:t>計</w:t>
      </w:r>
      <w:r>
        <w:rPr>
          <w:rFonts w:ascii="標楷體" w:eastAsia="標楷體" w:hAnsi="標楷體" w:cs="新細明體" w:hint="eastAsia"/>
          <w:kern w:val="0"/>
          <w:szCs w:val="24"/>
        </w:rPr>
        <w:t>畫</w:t>
      </w:r>
    </w:p>
    <w:p w:rsidR="00232762" w:rsidRPr="00232762" w:rsidRDefault="00DC5252" w:rsidP="00DC5252">
      <w:pPr>
        <w:ind w:rightChars="-310" w:right="-74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 w:hint="eastAsia"/>
          <w:kern w:val="0"/>
          <w:szCs w:val="24"/>
        </w:rPr>
        <w:tab/>
      </w:r>
      <w:r w:rsidR="00232762" w:rsidRPr="00232762">
        <w:rPr>
          <w:rFonts w:ascii="標楷體" w:eastAsia="標楷體" w:hAnsi="標楷體" w:cs="新細明體" w:hint="eastAsia"/>
          <w:kern w:val="0"/>
          <w:szCs w:val="24"/>
        </w:rPr>
        <w:t>本計畫視得獎同學需求訂定，原則</w:t>
      </w:r>
      <w:r w:rsidR="00232762" w:rsidRPr="00232762">
        <w:rPr>
          <w:rFonts w:ascii="標楷體" w:eastAsia="標楷體" w:hAnsi="標楷體" w:cs="新細明體" w:hint="eastAsia"/>
          <w:kern w:val="0"/>
          <w:szCs w:val="24"/>
          <w:lang w:eastAsia="zh-HK"/>
        </w:rPr>
        <w:t>如下</w:t>
      </w:r>
      <w:r w:rsidR="00232762" w:rsidRPr="00232762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232762" w:rsidRPr="00DC5252" w:rsidRDefault="00232762" w:rsidP="00DC5252">
      <w:pPr>
        <w:pStyle w:val="a3"/>
        <w:widowControl/>
        <w:numPr>
          <w:ilvl w:val="0"/>
          <w:numId w:val="44"/>
        </w:numPr>
        <w:shd w:val="clear" w:color="auto" w:fill="FFFFFF"/>
        <w:ind w:leftChars="0"/>
        <w:rPr>
          <w:rFonts w:ascii="標楷體" w:eastAsia="標楷體" w:hAnsi="標楷體" w:cs="Arial"/>
          <w:kern w:val="0"/>
          <w:szCs w:val="24"/>
        </w:rPr>
      </w:pPr>
      <w:r w:rsidRPr="00DC5252">
        <w:rPr>
          <w:rFonts w:ascii="標楷體" w:eastAsia="標楷體" w:hAnsi="標楷體" w:cs="Arial"/>
          <w:kern w:val="0"/>
          <w:szCs w:val="24"/>
        </w:rPr>
        <w:t>以學生需求及本系人才培育重點為基礎，設計</w:t>
      </w:r>
      <w:r w:rsidRPr="00424049">
        <w:rPr>
          <w:rFonts w:ascii="標楷體" w:eastAsia="標楷體" w:hAnsi="標楷體" w:cs="新細明體" w:hint="eastAsia"/>
          <w:kern w:val="0"/>
          <w:szCs w:val="24"/>
        </w:rPr>
        <w:t>金鷹</w:t>
      </w:r>
      <w:r w:rsidRPr="00DC5252">
        <w:rPr>
          <w:rFonts w:ascii="標楷體" w:eastAsia="標楷體" w:hAnsi="標楷體" w:cs="Arial" w:hint="eastAsia"/>
          <w:kern w:val="0"/>
          <w:szCs w:val="24"/>
        </w:rPr>
        <w:t>模組課程（含實習課程）</w:t>
      </w:r>
      <w:r w:rsidRPr="00DC5252">
        <w:rPr>
          <w:rFonts w:ascii="標楷體" w:eastAsia="標楷體" w:hAnsi="標楷體" w:cs="Arial"/>
          <w:kern w:val="0"/>
          <w:szCs w:val="24"/>
        </w:rPr>
        <w:t>，為期兩學期，經培訓完成通過檢核後，得由本系頒發證明；</w:t>
      </w:r>
    </w:p>
    <w:p w:rsidR="00232762" w:rsidRPr="00DC5252" w:rsidRDefault="00232762" w:rsidP="00DC5252">
      <w:pPr>
        <w:pStyle w:val="a3"/>
        <w:widowControl/>
        <w:numPr>
          <w:ilvl w:val="0"/>
          <w:numId w:val="44"/>
        </w:numPr>
        <w:shd w:val="clear" w:color="auto" w:fill="FFFFFF"/>
        <w:ind w:leftChars="0"/>
        <w:rPr>
          <w:rFonts w:ascii="標楷體" w:eastAsia="標楷體" w:hAnsi="標楷體" w:cs="Arial"/>
          <w:kern w:val="0"/>
          <w:szCs w:val="24"/>
        </w:rPr>
      </w:pPr>
      <w:r w:rsidRPr="00DC5252">
        <w:rPr>
          <w:rFonts w:ascii="標楷體" w:eastAsia="標楷體" w:hAnsi="標楷體" w:cs="Arial" w:hint="eastAsia"/>
          <w:kern w:val="0"/>
          <w:szCs w:val="24"/>
        </w:rPr>
        <w:t>本</w:t>
      </w:r>
      <w:r w:rsidRPr="00DC5252">
        <w:rPr>
          <w:rFonts w:ascii="標楷體" w:eastAsia="標楷體" w:hAnsi="標楷體" w:cs="Arial"/>
          <w:kern w:val="0"/>
          <w:szCs w:val="24"/>
        </w:rPr>
        <w:t>計</w:t>
      </w:r>
      <w:r w:rsidRPr="00DC5252">
        <w:rPr>
          <w:rFonts w:ascii="標楷體" w:eastAsia="標楷體" w:hAnsi="標楷體" w:cs="Arial" w:hint="eastAsia"/>
          <w:kern w:val="0"/>
          <w:szCs w:val="24"/>
        </w:rPr>
        <w:t>畫將安排業界導師，並透過產學合作模式來強化實務經驗，</w:t>
      </w:r>
      <w:r w:rsidRPr="00DC5252">
        <w:rPr>
          <w:rFonts w:ascii="標楷體" w:eastAsia="標楷體" w:hAnsi="標楷體" w:cs="Arial"/>
          <w:kern w:val="0"/>
          <w:szCs w:val="24"/>
        </w:rPr>
        <w:t>以</w:t>
      </w:r>
      <w:r w:rsidRPr="00DC5252">
        <w:rPr>
          <w:rFonts w:ascii="標楷體" w:eastAsia="標楷體" w:hAnsi="標楷體" w:cs="Arial" w:hint="eastAsia"/>
          <w:kern w:val="0"/>
          <w:szCs w:val="24"/>
        </w:rPr>
        <w:t>實踐</w:t>
      </w:r>
      <w:proofErr w:type="gramStart"/>
      <w:r w:rsidRPr="00DC5252">
        <w:rPr>
          <w:rFonts w:ascii="標楷體" w:eastAsia="標楷體" w:hAnsi="標楷體" w:cs="Arial" w:hint="eastAsia"/>
          <w:kern w:val="0"/>
          <w:szCs w:val="24"/>
        </w:rPr>
        <w:t>產學接軌</w:t>
      </w:r>
      <w:proofErr w:type="gramEnd"/>
      <w:r w:rsidRPr="00DC5252">
        <w:rPr>
          <w:rFonts w:ascii="標楷體" w:eastAsia="標楷體" w:hAnsi="標楷體" w:cs="Arial"/>
          <w:kern w:val="0"/>
          <w:szCs w:val="24"/>
        </w:rPr>
        <w:t>為目標</w:t>
      </w:r>
    </w:p>
    <w:p w:rsidR="00232762" w:rsidRPr="00DC5252" w:rsidRDefault="00232762" w:rsidP="00DC5252">
      <w:pPr>
        <w:pStyle w:val="a3"/>
        <w:widowControl/>
        <w:numPr>
          <w:ilvl w:val="0"/>
          <w:numId w:val="44"/>
        </w:numPr>
        <w:shd w:val="clear" w:color="auto" w:fill="FFFFFF"/>
        <w:ind w:leftChars="0"/>
        <w:rPr>
          <w:rFonts w:ascii="標楷體" w:eastAsia="標楷體" w:hAnsi="標楷體" w:cs="Arial"/>
          <w:kern w:val="0"/>
          <w:szCs w:val="24"/>
        </w:rPr>
      </w:pPr>
      <w:r w:rsidRPr="00DC5252">
        <w:rPr>
          <w:rFonts w:ascii="標楷體" w:eastAsia="標楷體" w:hAnsi="標楷體" w:cs="Arial"/>
          <w:kern w:val="0"/>
          <w:szCs w:val="24"/>
        </w:rPr>
        <w:t>五年一貫入學者得在大四下學期申請，甄試提前入學者得在當學期申請，一般考試入學者及前述未提前申請者，於研究所一年級上學期申請。</w:t>
      </w:r>
    </w:p>
    <w:p w:rsidR="00232762" w:rsidRPr="00DC5252" w:rsidRDefault="00232762" w:rsidP="00DC5252">
      <w:pPr>
        <w:pStyle w:val="a3"/>
        <w:widowControl/>
        <w:numPr>
          <w:ilvl w:val="0"/>
          <w:numId w:val="44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Cs w:val="24"/>
        </w:rPr>
      </w:pPr>
      <w:r w:rsidRPr="00DC5252">
        <w:rPr>
          <w:rFonts w:ascii="標楷體" w:eastAsia="標楷體" w:hAnsi="標楷體" w:cs="Arial" w:hint="eastAsia"/>
          <w:kern w:val="0"/>
          <w:szCs w:val="24"/>
        </w:rPr>
        <w:t>參與</w:t>
      </w:r>
      <w:proofErr w:type="gramStart"/>
      <w:r w:rsidRPr="00DC5252">
        <w:rPr>
          <w:rFonts w:ascii="標楷體" w:eastAsia="標楷體" w:hAnsi="標楷體" w:cs="新細明體" w:hint="eastAsia"/>
          <w:kern w:val="0"/>
          <w:szCs w:val="24"/>
        </w:rPr>
        <w:t>產學接軌</w:t>
      </w:r>
      <w:proofErr w:type="gramEnd"/>
      <w:r w:rsidRPr="00DC5252">
        <w:rPr>
          <w:rFonts w:ascii="標楷體" w:eastAsia="標楷體" w:hAnsi="標楷體" w:cs="新細明體" w:hint="eastAsia"/>
          <w:kern w:val="0"/>
          <w:szCs w:val="24"/>
        </w:rPr>
        <w:t>計畫者，總學分數仍須滿足3</w:t>
      </w:r>
      <w:r w:rsidRPr="00DC5252">
        <w:rPr>
          <w:rFonts w:ascii="標楷體" w:eastAsia="標楷體" w:hAnsi="標楷體" w:cs="新細明體"/>
          <w:kern w:val="0"/>
          <w:szCs w:val="24"/>
        </w:rPr>
        <w:t>2</w:t>
      </w:r>
      <w:r w:rsidRPr="00DC5252">
        <w:rPr>
          <w:rFonts w:ascii="標楷體" w:eastAsia="標楷體" w:hAnsi="標楷體" w:cs="新細明體" w:hint="eastAsia"/>
          <w:kern w:val="0"/>
          <w:szCs w:val="24"/>
        </w:rPr>
        <w:t>學分及其他校方修業規定。</w:t>
      </w:r>
    </w:p>
    <w:p w:rsidR="00232762" w:rsidRPr="00DC5252" w:rsidRDefault="00232762" w:rsidP="00DC5252">
      <w:pPr>
        <w:pStyle w:val="a3"/>
        <w:widowControl/>
        <w:numPr>
          <w:ilvl w:val="0"/>
          <w:numId w:val="44"/>
        </w:numPr>
        <w:shd w:val="clear" w:color="auto" w:fill="FFFFFF"/>
        <w:ind w:leftChars="0"/>
        <w:rPr>
          <w:rFonts w:ascii="標楷體" w:eastAsia="標楷體" w:hAnsi="標楷體" w:cs="Arial"/>
          <w:kern w:val="0"/>
          <w:szCs w:val="24"/>
        </w:rPr>
      </w:pPr>
      <w:proofErr w:type="gramStart"/>
      <w:r w:rsidRPr="00DC5252">
        <w:rPr>
          <w:rFonts w:ascii="標楷體" w:eastAsia="標楷體" w:hAnsi="標楷體" w:cs="新細明體" w:hint="eastAsia"/>
          <w:kern w:val="0"/>
          <w:szCs w:val="24"/>
        </w:rPr>
        <w:t>產學接軌</w:t>
      </w:r>
      <w:proofErr w:type="gramEnd"/>
      <w:r w:rsidRPr="00DC5252">
        <w:rPr>
          <w:rFonts w:ascii="標楷體" w:eastAsia="標楷體" w:hAnsi="標楷體" w:cs="Arial"/>
          <w:kern w:val="0"/>
          <w:szCs w:val="24"/>
        </w:rPr>
        <w:t>培育計畫申請表如附件。</w:t>
      </w:r>
    </w:p>
    <w:p w:rsidR="00DC5252" w:rsidRPr="00DC5252" w:rsidRDefault="00232762" w:rsidP="00DC5252">
      <w:pPr>
        <w:pStyle w:val="a3"/>
        <w:numPr>
          <w:ilvl w:val="0"/>
          <w:numId w:val="46"/>
        </w:numPr>
        <w:ind w:leftChars="0" w:rightChars="-132" w:right="-317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DC5252">
        <w:rPr>
          <w:rFonts w:ascii="標楷體" w:eastAsia="標楷體" w:hAnsi="標楷體" w:cs="新細明體" w:hint="eastAsia"/>
          <w:kern w:val="0"/>
          <w:szCs w:val="24"/>
        </w:rPr>
        <w:t>「</w:t>
      </w:r>
      <w:r w:rsidRPr="00DC5252">
        <w:rPr>
          <w:rFonts w:ascii="標楷體" w:eastAsia="標楷體" w:hAnsi="標楷體" w:cs="新細明體" w:hint="eastAsia"/>
          <w:kern w:val="0"/>
          <w:szCs w:val="24"/>
          <w:lang w:eastAsia="zh-HK"/>
        </w:rPr>
        <w:t>國際接軌</w:t>
      </w:r>
      <w:r w:rsidRPr="00DC5252">
        <w:rPr>
          <w:rFonts w:ascii="標楷體" w:eastAsia="標楷體" w:hAnsi="標楷體" w:cs="新細明體" w:hint="eastAsia"/>
          <w:kern w:val="0"/>
          <w:szCs w:val="24"/>
        </w:rPr>
        <w:t>」</w:t>
      </w:r>
      <w:r w:rsidRPr="00DC5252">
        <w:rPr>
          <w:rFonts w:ascii="標楷體" w:eastAsia="標楷體" w:hAnsi="標楷體" w:cs="新細明體"/>
          <w:kern w:val="0"/>
          <w:szCs w:val="24"/>
          <w:lang w:eastAsia="zh-HK"/>
        </w:rPr>
        <w:t>計畫</w:t>
      </w:r>
    </w:p>
    <w:p w:rsidR="00232762" w:rsidRPr="00DC5252" w:rsidRDefault="00232762" w:rsidP="00DC5252">
      <w:pPr>
        <w:ind w:left="960" w:rightChars="-132" w:right="-317"/>
        <w:rPr>
          <w:rFonts w:ascii="標楷體" w:eastAsia="標楷體" w:hAnsi="標楷體" w:cs="新細明體"/>
          <w:color w:val="000000" w:themeColor="text1"/>
          <w:kern w:val="0"/>
          <w:szCs w:val="24"/>
          <w:lang w:eastAsia="zh-HK"/>
        </w:rPr>
      </w:pPr>
      <w:r w:rsidRPr="00232762">
        <w:rPr>
          <w:rFonts w:ascii="標楷體" w:eastAsia="標楷體" w:hAnsi="標楷體" w:cs="新細明體" w:hint="eastAsia"/>
          <w:kern w:val="0"/>
          <w:szCs w:val="24"/>
          <w:lang w:eastAsia="zh-HK"/>
        </w:rPr>
        <w:t>對於本系所進行之國外姊妹校交換生計畫或國際合作計畫</w:t>
      </w:r>
      <w:r w:rsidRPr="00DC5252">
        <w:rPr>
          <w:rFonts w:ascii="標楷體" w:eastAsia="標楷體" w:hAnsi="標楷體" w:cs="新細明體" w:hint="eastAsia"/>
          <w:color w:val="000000" w:themeColor="text1"/>
          <w:kern w:val="0"/>
          <w:szCs w:val="24"/>
          <w:lang w:eastAsia="zh-HK"/>
        </w:rPr>
        <w:t>，具備優先參與的權利。</w:t>
      </w:r>
    </w:p>
    <w:p w:rsidR="00DC5252" w:rsidRDefault="00232762" w:rsidP="00DC5252">
      <w:pPr>
        <w:pStyle w:val="a3"/>
        <w:numPr>
          <w:ilvl w:val="0"/>
          <w:numId w:val="46"/>
        </w:numPr>
        <w:ind w:leftChars="0" w:rightChars="-132" w:right="-317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DC5252">
        <w:rPr>
          <w:rFonts w:ascii="標楷體" w:eastAsia="標楷體" w:hAnsi="標楷體" w:cs="新細明體" w:hint="eastAsia"/>
          <w:kern w:val="0"/>
          <w:szCs w:val="24"/>
        </w:rPr>
        <w:t>「</w:t>
      </w:r>
      <w:r w:rsidRPr="00DC5252">
        <w:rPr>
          <w:rFonts w:ascii="標楷體" w:eastAsia="標楷體" w:hAnsi="標楷體" w:cs="新細明體" w:hint="eastAsia"/>
          <w:kern w:val="0"/>
          <w:szCs w:val="24"/>
          <w:lang w:eastAsia="zh-HK"/>
        </w:rPr>
        <w:t>未來接軌</w:t>
      </w:r>
      <w:r w:rsidRPr="00DC5252">
        <w:rPr>
          <w:rFonts w:ascii="標楷體" w:eastAsia="標楷體" w:hAnsi="標楷體" w:cs="新細明體" w:hint="eastAsia"/>
          <w:kern w:val="0"/>
          <w:szCs w:val="24"/>
        </w:rPr>
        <w:t>」</w:t>
      </w:r>
      <w:r w:rsidRPr="00DC5252">
        <w:rPr>
          <w:rFonts w:ascii="標楷體" w:eastAsia="標楷體" w:hAnsi="標楷體" w:cs="新細明體"/>
          <w:kern w:val="0"/>
          <w:szCs w:val="24"/>
          <w:lang w:eastAsia="zh-HK"/>
        </w:rPr>
        <w:t>計畫</w:t>
      </w:r>
    </w:p>
    <w:p w:rsidR="00232762" w:rsidRPr="00DC5252" w:rsidRDefault="003654C2" w:rsidP="00DC5252">
      <w:pPr>
        <w:pStyle w:val="a3"/>
        <w:ind w:leftChars="0" w:left="720" w:rightChars="-132" w:right="-317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ascii="標楷體" w:eastAsia="標楷體" w:hAnsi="標楷體" w:cs="新細明體"/>
          <w:kern w:val="0"/>
          <w:szCs w:val="24"/>
          <w:lang w:eastAsia="zh-HK"/>
        </w:rPr>
        <w:t xml:space="preserve">  </w:t>
      </w:r>
      <w:r w:rsidR="00232762" w:rsidRPr="00DC5252">
        <w:rPr>
          <w:rFonts w:ascii="標楷體" w:eastAsia="標楷體" w:hAnsi="標楷體" w:cs="新細明體" w:hint="eastAsia"/>
          <w:kern w:val="0"/>
          <w:szCs w:val="24"/>
          <w:lang w:eastAsia="zh-HK"/>
        </w:rPr>
        <w:t>由學</w:t>
      </w:r>
      <w:r w:rsidR="00232762" w:rsidRPr="00DC5252">
        <w:rPr>
          <w:rFonts w:ascii="標楷體" w:eastAsia="標楷體" w:hAnsi="標楷體" w:cs="新細明體"/>
          <w:kern w:val="0"/>
          <w:szCs w:val="24"/>
          <w:lang w:eastAsia="zh-HK"/>
        </w:rPr>
        <w:t>生自行擬定</w:t>
      </w:r>
      <w:r w:rsidR="00232762" w:rsidRPr="00DC5252">
        <w:rPr>
          <w:rFonts w:ascii="標楷體" w:eastAsia="標楷體" w:hAnsi="標楷體" w:cs="新細明體" w:hint="eastAsia"/>
          <w:kern w:val="0"/>
          <w:szCs w:val="24"/>
          <w:lang w:eastAsia="zh-HK"/>
        </w:rPr>
        <w:t>創業</w:t>
      </w:r>
      <w:r w:rsidR="00232762" w:rsidRPr="00DC5252">
        <w:rPr>
          <w:rFonts w:ascii="標楷體" w:eastAsia="標楷體" w:hAnsi="標楷體" w:cs="新細明體"/>
          <w:kern w:val="0"/>
          <w:szCs w:val="24"/>
          <w:lang w:eastAsia="zh-HK"/>
        </w:rPr>
        <w:t>計畫</w:t>
      </w:r>
      <w:r w:rsidR="00232762" w:rsidRPr="00DC5252">
        <w:rPr>
          <w:rFonts w:ascii="標楷體" w:eastAsia="標楷體" w:hAnsi="標楷體" w:cs="新細明體" w:hint="eastAsia"/>
          <w:kern w:val="0"/>
          <w:szCs w:val="24"/>
          <w:lang w:eastAsia="zh-HK"/>
        </w:rPr>
        <w:t>，經審核通過後</w:t>
      </w:r>
      <w:r w:rsidR="00DC5252">
        <w:rPr>
          <w:rFonts w:ascii="標楷體" w:eastAsia="標楷體" w:hAnsi="標楷體" w:cs="新細明體"/>
          <w:kern w:val="0"/>
          <w:szCs w:val="24"/>
          <w:lang w:eastAsia="zh-HK"/>
        </w:rPr>
        <w:t>,</w:t>
      </w:r>
      <w:r w:rsidR="00232762" w:rsidRPr="00DC5252">
        <w:rPr>
          <w:rFonts w:ascii="標楷體" w:eastAsia="標楷體" w:hAnsi="標楷體" w:cs="新細明體" w:hint="eastAsia"/>
          <w:kern w:val="0"/>
          <w:szCs w:val="24"/>
          <w:lang w:eastAsia="zh-HK"/>
        </w:rPr>
        <w:t>本系提供輔導創業，協助圓夢。</w:t>
      </w:r>
    </w:p>
    <w:p w:rsidR="00232762" w:rsidRDefault="00232762" w:rsidP="00424049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232762">
        <w:rPr>
          <w:rFonts w:ascii="標楷體" w:eastAsia="標楷體" w:hAnsi="標楷體" w:cs="新細明體"/>
          <w:kern w:val="0"/>
          <w:szCs w:val="24"/>
        </w:rPr>
        <w:t>本要點經系</w:t>
      </w:r>
      <w:proofErr w:type="gramStart"/>
      <w:r w:rsidRPr="00232762">
        <w:rPr>
          <w:rFonts w:ascii="標楷體" w:eastAsia="標楷體" w:hAnsi="標楷體" w:cs="新細明體"/>
          <w:kern w:val="0"/>
          <w:szCs w:val="24"/>
        </w:rPr>
        <w:t>務</w:t>
      </w:r>
      <w:proofErr w:type="gramEnd"/>
      <w:r w:rsidRPr="00232762">
        <w:rPr>
          <w:rFonts w:ascii="標楷體" w:eastAsia="標楷體" w:hAnsi="標楷體" w:cs="新細明體"/>
          <w:kern w:val="0"/>
          <w:szCs w:val="24"/>
        </w:rPr>
        <w:t>會議通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過</w:t>
      </w:r>
      <w:r w:rsidRPr="00232762">
        <w:rPr>
          <w:rFonts w:ascii="標楷體" w:eastAsia="標楷體" w:hAnsi="標楷體" w:cs="新細明體"/>
          <w:kern w:val="0"/>
          <w:szCs w:val="24"/>
        </w:rPr>
        <w:t>後實施，</w:t>
      </w:r>
      <w:r w:rsidRPr="00232762">
        <w:rPr>
          <w:rFonts w:ascii="標楷體" w:eastAsia="標楷體" w:hAnsi="標楷體" w:cs="新細明體" w:hint="eastAsia"/>
          <w:kern w:val="0"/>
          <w:szCs w:val="24"/>
        </w:rPr>
        <w:t>修</w:t>
      </w:r>
      <w:r w:rsidRPr="00232762">
        <w:rPr>
          <w:rFonts w:ascii="標楷體" w:eastAsia="標楷體" w:hAnsi="標楷體" w:cs="新細明體"/>
          <w:kern w:val="0"/>
          <w:szCs w:val="24"/>
        </w:rPr>
        <w:t>正時亦同。</w:t>
      </w:r>
    </w:p>
    <w:p w:rsidR="00424049" w:rsidRPr="00424049" w:rsidRDefault="00424049" w:rsidP="00424049">
      <w:pPr>
        <w:pStyle w:val="a3"/>
        <w:ind w:leftChars="0" w:left="510"/>
        <w:rPr>
          <w:rFonts w:ascii="標楷體" w:eastAsia="標楷體" w:hAnsi="標楷體" w:cs="新細明體"/>
          <w:kern w:val="0"/>
          <w:szCs w:val="24"/>
        </w:rPr>
      </w:pPr>
    </w:p>
    <w:p w:rsidR="00232762" w:rsidRPr="00232762" w:rsidRDefault="00232762" w:rsidP="00232762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國立中正</w:t>
      </w:r>
      <w:proofErr w:type="gramStart"/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大學成教系</w:t>
      </w:r>
      <w:proofErr w:type="gramEnd"/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應屆優秀獎學金</w:t>
      </w:r>
      <w:proofErr w:type="gramStart"/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產學接軌</w:t>
      </w:r>
      <w:proofErr w:type="gramEnd"/>
      <w:r w:rsidRPr="0023276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計畫申請表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3402"/>
      </w:tblGrid>
      <w:tr w:rsidR="00232762" w:rsidRPr="00232762" w:rsidTr="006F6F5D">
        <w:tc>
          <w:tcPr>
            <w:tcW w:w="9776" w:type="dxa"/>
            <w:gridSpan w:val="4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一、申請者資料</w:t>
            </w:r>
          </w:p>
        </w:tc>
      </w:tr>
      <w:tr w:rsidR="00232762" w:rsidRPr="00232762" w:rsidTr="006F6F5D"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232762" w:rsidRPr="00232762" w:rsidRDefault="00232762" w:rsidP="006F6F5D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232762">
              <w:rPr>
                <w:rFonts w:ascii="標楷體" w:eastAsia="標楷體" w:hAnsi="標楷體" w:cs="新細明體" w:hint="eastAsia"/>
                <w:szCs w:val="24"/>
              </w:rPr>
              <w:t>□男□女</w:t>
            </w:r>
          </w:p>
        </w:tc>
        <w:tc>
          <w:tcPr>
            <w:tcW w:w="1417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學號</w:t>
            </w:r>
          </w:p>
        </w:tc>
        <w:tc>
          <w:tcPr>
            <w:tcW w:w="3402" w:type="dxa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32762" w:rsidRPr="00232762" w:rsidTr="006F6F5D"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身份證字號</w:t>
            </w:r>
          </w:p>
        </w:tc>
        <w:tc>
          <w:tcPr>
            <w:tcW w:w="3119" w:type="dxa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□□□□□□□□□□</w:t>
            </w:r>
          </w:p>
        </w:tc>
        <w:tc>
          <w:tcPr>
            <w:tcW w:w="1417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E</w:t>
            </w:r>
            <w:r w:rsidRPr="00232762">
              <w:rPr>
                <w:rFonts w:ascii="標楷體" w:eastAsia="標楷體" w:hAnsi="標楷體" w:cs="新細明體"/>
                <w:sz w:val="28"/>
                <w:szCs w:val="28"/>
              </w:rPr>
              <w:t>-</w:t>
            </w: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mail</w:t>
            </w:r>
          </w:p>
        </w:tc>
        <w:tc>
          <w:tcPr>
            <w:tcW w:w="3402" w:type="dxa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32762" w:rsidRPr="00232762" w:rsidTr="006F6F5D"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大學原系所</w:t>
            </w:r>
            <w:proofErr w:type="gramEnd"/>
          </w:p>
        </w:tc>
        <w:tc>
          <w:tcPr>
            <w:tcW w:w="3119" w:type="dxa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32762" w:rsidRPr="00232762" w:rsidTr="006F6F5D"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3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□□□</w:t>
            </w:r>
          </w:p>
        </w:tc>
      </w:tr>
      <w:tr w:rsidR="00232762" w:rsidRPr="00232762" w:rsidTr="006F6F5D"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研究所所別</w:t>
            </w:r>
            <w:proofErr w:type="gramEnd"/>
          </w:p>
        </w:tc>
        <w:tc>
          <w:tcPr>
            <w:tcW w:w="3119" w:type="dxa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Cs w:val="24"/>
              </w:rPr>
            </w:pPr>
            <w:r w:rsidRPr="00232762">
              <w:rPr>
                <w:rFonts w:ascii="標楷體" w:eastAsia="標楷體" w:hAnsi="標楷體" w:cs="新細明體" w:hint="eastAsia"/>
                <w:szCs w:val="24"/>
              </w:rPr>
              <w:t>□</w:t>
            </w:r>
            <w:proofErr w:type="gramStart"/>
            <w:r w:rsidRPr="00232762">
              <w:rPr>
                <w:rFonts w:ascii="標楷體" w:eastAsia="標楷體" w:hAnsi="標楷體" w:cs="新細明體" w:hint="eastAsia"/>
                <w:szCs w:val="24"/>
              </w:rPr>
              <w:t>成教所</w:t>
            </w:r>
            <w:proofErr w:type="gramEnd"/>
          </w:p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Cs w:val="24"/>
              </w:rPr>
              <w:t>□高齡所</w:t>
            </w:r>
          </w:p>
        </w:tc>
        <w:tc>
          <w:tcPr>
            <w:tcW w:w="1417" w:type="dxa"/>
          </w:tcPr>
          <w:p w:rsidR="00232762" w:rsidRPr="00232762" w:rsidRDefault="00424049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錄</w:t>
            </w:r>
            <w:r w:rsidR="00232762"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取管道</w:t>
            </w:r>
          </w:p>
        </w:tc>
        <w:tc>
          <w:tcPr>
            <w:tcW w:w="3402" w:type="dxa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trike/>
                <w:color w:val="C00000"/>
                <w:szCs w:val="24"/>
              </w:rPr>
            </w:pPr>
          </w:p>
          <w:p w:rsidR="00232762" w:rsidRPr="00232762" w:rsidRDefault="00232762" w:rsidP="006F6F5D">
            <w:pPr>
              <w:rPr>
                <w:rFonts w:ascii="標楷體" w:eastAsia="標楷體" w:hAnsi="標楷體" w:cs="新細明體"/>
                <w:szCs w:val="24"/>
              </w:rPr>
            </w:pPr>
            <w:r w:rsidRPr="00232762">
              <w:rPr>
                <w:rFonts w:ascii="標楷體" w:eastAsia="標楷體" w:hAnsi="標楷體" w:cs="新細明體" w:hint="eastAsia"/>
                <w:szCs w:val="24"/>
              </w:rPr>
              <w:t>□甄試</w:t>
            </w:r>
          </w:p>
          <w:p w:rsidR="00232762" w:rsidRPr="00232762" w:rsidRDefault="00232762" w:rsidP="006F6F5D">
            <w:pPr>
              <w:rPr>
                <w:rFonts w:ascii="標楷體" w:eastAsia="標楷體" w:hAnsi="標楷體" w:cs="新細明體"/>
                <w:szCs w:val="24"/>
              </w:rPr>
            </w:pPr>
            <w:r w:rsidRPr="00232762">
              <w:rPr>
                <w:rFonts w:ascii="標楷體" w:eastAsia="標楷體" w:hAnsi="標楷體" w:cs="新細明體" w:hint="eastAsia"/>
                <w:szCs w:val="24"/>
              </w:rPr>
              <w:t>□一般考試</w:t>
            </w:r>
          </w:p>
        </w:tc>
      </w:tr>
      <w:tr w:rsidR="00232762" w:rsidRPr="00232762" w:rsidTr="006F6F5D">
        <w:tc>
          <w:tcPr>
            <w:tcW w:w="9776" w:type="dxa"/>
            <w:gridSpan w:val="4"/>
          </w:tcPr>
          <w:p w:rsidR="00232762" w:rsidRPr="00232762" w:rsidRDefault="00232762" w:rsidP="00424049">
            <w:pPr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二、</w:t>
            </w:r>
            <w:proofErr w:type="gramStart"/>
            <w:r w:rsidRPr="0023276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產學接軌</w:t>
            </w:r>
            <w:proofErr w:type="gramEnd"/>
            <w:r w:rsidRPr="0023276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培育計畫：    □參與     □不參與（以下免填）</w:t>
            </w:r>
          </w:p>
        </w:tc>
      </w:tr>
      <w:tr w:rsidR="00232762" w:rsidRPr="00232762" w:rsidTr="006F6F5D"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執行期間</w:t>
            </w:r>
          </w:p>
        </w:tc>
        <w:tc>
          <w:tcPr>
            <w:tcW w:w="7938" w:type="dxa"/>
            <w:gridSpan w:val="3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於 </w:t>
            </w:r>
            <w:r w:rsidRPr="00232762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學期起，至</w:t>
            </w:r>
            <w:r w:rsidRPr="00232762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</w:t>
            </w:r>
            <w:r w:rsidRPr="00232762">
              <w:rPr>
                <w:rFonts w:ascii="標楷體" w:eastAsia="標楷體" w:hAnsi="標楷體" w:cs="新細明體" w:hint="eastAsia"/>
                <w:sz w:val="28"/>
                <w:szCs w:val="28"/>
              </w:rPr>
              <w:t>學期止</w:t>
            </w:r>
          </w:p>
        </w:tc>
      </w:tr>
      <w:tr w:rsidR="00232762" w:rsidRPr="00232762" w:rsidTr="006F6F5D">
        <w:trPr>
          <w:trHeight w:val="726"/>
        </w:trPr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32762">
              <w:rPr>
                <w:rFonts w:ascii="標楷體" w:eastAsia="標楷體" w:hAnsi="標楷體" w:cs="新細明體" w:hint="eastAsia"/>
                <w:sz w:val="27"/>
                <w:szCs w:val="27"/>
              </w:rPr>
              <w:t>預期產業方向</w:t>
            </w:r>
          </w:p>
        </w:tc>
        <w:tc>
          <w:tcPr>
            <w:tcW w:w="7938" w:type="dxa"/>
            <w:gridSpan w:val="3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  <w:tr w:rsidR="00232762" w:rsidRPr="00232762" w:rsidTr="006F6F5D">
        <w:trPr>
          <w:trHeight w:val="3333"/>
        </w:trPr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32762">
              <w:rPr>
                <w:rFonts w:ascii="標楷體" w:eastAsia="標楷體" w:hAnsi="標楷體" w:cs="新細明體" w:hint="eastAsia"/>
                <w:sz w:val="27"/>
                <w:szCs w:val="27"/>
              </w:rPr>
              <w:t>計畫預期構想</w:t>
            </w:r>
          </w:p>
        </w:tc>
        <w:tc>
          <w:tcPr>
            <w:tcW w:w="7938" w:type="dxa"/>
            <w:gridSpan w:val="3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</w:p>
        </w:tc>
      </w:tr>
      <w:tr w:rsidR="00232762" w:rsidRPr="00232762" w:rsidTr="00FE0A60">
        <w:trPr>
          <w:trHeight w:val="2599"/>
        </w:trPr>
        <w:tc>
          <w:tcPr>
            <w:tcW w:w="1838" w:type="dxa"/>
            <w:vAlign w:val="center"/>
          </w:tcPr>
          <w:p w:rsidR="00232762" w:rsidRPr="00232762" w:rsidRDefault="00232762" w:rsidP="006F6F5D">
            <w:pPr>
              <w:jc w:val="both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232762">
              <w:rPr>
                <w:rFonts w:ascii="標楷體" w:eastAsia="標楷體" w:hAnsi="標楷體" w:cs="新細明體" w:hint="eastAsia"/>
                <w:sz w:val="27"/>
                <w:szCs w:val="27"/>
              </w:rPr>
              <w:t>預期成果</w:t>
            </w:r>
          </w:p>
        </w:tc>
        <w:tc>
          <w:tcPr>
            <w:tcW w:w="7938" w:type="dxa"/>
            <w:gridSpan w:val="3"/>
          </w:tcPr>
          <w:p w:rsidR="00232762" w:rsidRPr="00232762" w:rsidRDefault="00232762" w:rsidP="006F6F5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530089" w:rsidRPr="00530089" w:rsidRDefault="00530089" w:rsidP="00FE0A60">
      <w:pPr>
        <w:jc w:val="center"/>
        <w:rPr>
          <w:rFonts w:ascii="標楷體" w:eastAsia="標楷體" w:hAnsi="標楷體" w:cs="新細明體"/>
          <w:kern w:val="0"/>
          <w:szCs w:val="24"/>
        </w:rPr>
      </w:pPr>
    </w:p>
    <w:sectPr w:rsidR="00530089" w:rsidRPr="00530089" w:rsidSect="00424049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C7" w:rsidRDefault="00436FC7" w:rsidP="00465099">
      <w:r>
        <w:separator/>
      </w:r>
    </w:p>
  </w:endnote>
  <w:endnote w:type="continuationSeparator" w:id="0">
    <w:p w:rsidR="00436FC7" w:rsidRDefault="00436FC7" w:rsidP="0046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C7" w:rsidRDefault="00436FC7" w:rsidP="00465099">
      <w:r>
        <w:separator/>
      </w:r>
    </w:p>
  </w:footnote>
  <w:footnote w:type="continuationSeparator" w:id="0">
    <w:p w:rsidR="00436FC7" w:rsidRDefault="00436FC7" w:rsidP="0046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6407"/>
      </v:shape>
    </w:pict>
  </w:numPicBullet>
  <w:abstractNum w:abstractNumId="0">
    <w:nsid w:val="0571718F"/>
    <w:multiLevelType w:val="hybridMultilevel"/>
    <w:tmpl w:val="7822571E"/>
    <w:lvl w:ilvl="0" w:tplc="C37C0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A7FCA"/>
    <w:multiLevelType w:val="hybridMultilevel"/>
    <w:tmpl w:val="86B66BBC"/>
    <w:lvl w:ilvl="0" w:tplc="5F9E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695E"/>
    <w:multiLevelType w:val="hybridMultilevel"/>
    <w:tmpl w:val="FBD0E648"/>
    <w:lvl w:ilvl="0" w:tplc="D1E87126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3">
    <w:nsid w:val="0F2A6D6C"/>
    <w:multiLevelType w:val="hybridMultilevel"/>
    <w:tmpl w:val="FBD0E648"/>
    <w:lvl w:ilvl="0" w:tplc="D1E87126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4">
    <w:nsid w:val="10914DB8"/>
    <w:multiLevelType w:val="hybridMultilevel"/>
    <w:tmpl w:val="1092144C"/>
    <w:lvl w:ilvl="0" w:tplc="EA0C4DE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E271D"/>
    <w:multiLevelType w:val="hybridMultilevel"/>
    <w:tmpl w:val="7080720E"/>
    <w:lvl w:ilvl="0" w:tplc="14229C7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880423"/>
    <w:multiLevelType w:val="multilevel"/>
    <w:tmpl w:val="FBD0E648"/>
    <w:lvl w:ilvl="0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>
    <w:nsid w:val="148908BC"/>
    <w:multiLevelType w:val="hybridMultilevel"/>
    <w:tmpl w:val="700E5F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679644E"/>
    <w:multiLevelType w:val="hybridMultilevel"/>
    <w:tmpl w:val="807A652E"/>
    <w:lvl w:ilvl="0" w:tplc="BB0A040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1A387D05"/>
    <w:multiLevelType w:val="hybridMultilevel"/>
    <w:tmpl w:val="49E89B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7C202F"/>
    <w:multiLevelType w:val="hybridMultilevel"/>
    <w:tmpl w:val="839A4B6C"/>
    <w:lvl w:ilvl="0" w:tplc="55F890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9294E47"/>
    <w:multiLevelType w:val="hybridMultilevel"/>
    <w:tmpl w:val="8468FFE6"/>
    <w:lvl w:ilvl="0" w:tplc="DAAA275A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9E02AE7"/>
    <w:multiLevelType w:val="hybridMultilevel"/>
    <w:tmpl w:val="DCB6F5E8"/>
    <w:lvl w:ilvl="0" w:tplc="1D8CE84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DA373A7"/>
    <w:multiLevelType w:val="hybridMultilevel"/>
    <w:tmpl w:val="4EBC1154"/>
    <w:lvl w:ilvl="0" w:tplc="EC620DC4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0A5BFD"/>
    <w:multiLevelType w:val="multilevel"/>
    <w:tmpl w:val="49E89B9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FFC095E"/>
    <w:multiLevelType w:val="hybridMultilevel"/>
    <w:tmpl w:val="F670CC70"/>
    <w:lvl w:ilvl="0" w:tplc="5F9E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265E5C"/>
    <w:multiLevelType w:val="hybridMultilevel"/>
    <w:tmpl w:val="259085C6"/>
    <w:lvl w:ilvl="0" w:tplc="5F9E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AC3EA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D157EA"/>
    <w:multiLevelType w:val="hybridMultilevel"/>
    <w:tmpl w:val="8D42833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36D71472"/>
    <w:multiLevelType w:val="hybridMultilevel"/>
    <w:tmpl w:val="F8EE8756"/>
    <w:lvl w:ilvl="0" w:tplc="5F9E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207A33"/>
    <w:multiLevelType w:val="hybridMultilevel"/>
    <w:tmpl w:val="96ACF406"/>
    <w:lvl w:ilvl="0" w:tplc="5F9E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BD763C"/>
    <w:multiLevelType w:val="hybridMultilevel"/>
    <w:tmpl w:val="78502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E795A9E"/>
    <w:multiLevelType w:val="hybridMultilevel"/>
    <w:tmpl w:val="22BCE474"/>
    <w:lvl w:ilvl="0" w:tplc="B99C44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381A01"/>
    <w:multiLevelType w:val="hybridMultilevel"/>
    <w:tmpl w:val="34D65D2E"/>
    <w:lvl w:ilvl="0" w:tplc="6F7E9C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7A79F7"/>
    <w:multiLevelType w:val="hybridMultilevel"/>
    <w:tmpl w:val="6EA2C196"/>
    <w:lvl w:ilvl="0" w:tplc="097C4982">
      <w:start w:val="1"/>
      <w:numFmt w:val="taiwaneseCountingThousand"/>
      <w:lvlText w:val="（%1）"/>
      <w:lvlJc w:val="left"/>
      <w:pPr>
        <w:ind w:left="168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2783760"/>
    <w:multiLevelType w:val="hybridMultilevel"/>
    <w:tmpl w:val="2CC4ACA8"/>
    <w:lvl w:ilvl="0" w:tplc="179AE8C6">
      <w:start w:val="1"/>
      <w:numFmt w:val="decimal"/>
      <w:lvlText w:val="%1."/>
      <w:lvlJc w:val="left"/>
      <w:pPr>
        <w:ind w:left="990" w:hanging="480"/>
      </w:pPr>
      <w:rPr>
        <w:rFonts w:asciiTheme="majorEastAsia" w:eastAsiaTheme="majorEastAsia" w:hAnsiTheme="majorEastAsia" w:cs="新細明體"/>
      </w:rPr>
    </w:lvl>
    <w:lvl w:ilvl="1" w:tplc="04090001">
      <w:start w:val="1"/>
      <w:numFmt w:val="bullet"/>
      <w:lvlText w:val="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25">
    <w:nsid w:val="47CD54BB"/>
    <w:multiLevelType w:val="hybridMultilevel"/>
    <w:tmpl w:val="807A652E"/>
    <w:lvl w:ilvl="0" w:tplc="BB0A040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6">
    <w:nsid w:val="49505940"/>
    <w:multiLevelType w:val="hybridMultilevel"/>
    <w:tmpl w:val="6F0EE4F0"/>
    <w:lvl w:ilvl="0" w:tplc="5F9EB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7C2AA2"/>
    <w:multiLevelType w:val="hybridMultilevel"/>
    <w:tmpl w:val="AA10B4D0"/>
    <w:lvl w:ilvl="0" w:tplc="E6D666C2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28">
    <w:nsid w:val="506C0ECF"/>
    <w:multiLevelType w:val="multilevel"/>
    <w:tmpl w:val="92DA1C56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9">
    <w:nsid w:val="5306475B"/>
    <w:multiLevelType w:val="hybridMultilevel"/>
    <w:tmpl w:val="D486BA86"/>
    <w:lvl w:ilvl="0" w:tplc="7662EFDE">
      <w:start w:val="3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6F70DF1"/>
    <w:multiLevelType w:val="hybridMultilevel"/>
    <w:tmpl w:val="2CC4ACA8"/>
    <w:lvl w:ilvl="0" w:tplc="179AE8C6">
      <w:start w:val="1"/>
      <w:numFmt w:val="decimal"/>
      <w:lvlText w:val="%1."/>
      <w:lvlJc w:val="left"/>
      <w:pPr>
        <w:ind w:left="990" w:hanging="480"/>
      </w:pPr>
      <w:rPr>
        <w:rFonts w:asciiTheme="majorEastAsia" w:eastAsiaTheme="majorEastAsia" w:hAnsiTheme="majorEastAsia" w:cs="新細明體"/>
      </w:rPr>
    </w:lvl>
    <w:lvl w:ilvl="1" w:tplc="04090001">
      <w:start w:val="1"/>
      <w:numFmt w:val="bullet"/>
      <w:lvlText w:val="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31">
    <w:nsid w:val="68FD7833"/>
    <w:multiLevelType w:val="hybridMultilevel"/>
    <w:tmpl w:val="ABA45204"/>
    <w:lvl w:ilvl="0" w:tplc="27AC3EA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>
    <w:nsid w:val="69F6510B"/>
    <w:multiLevelType w:val="hybridMultilevel"/>
    <w:tmpl w:val="8D42833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>
    <w:nsid w:val="6B51587F"/>
    <w:multiLevelType w:val="hybridMultilevel"/>
    <w:tmpl w:val="AF40D00C"/>
    <w:lvl w:ilvl="0" w:tplc="9D14A25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534326"/>
    <w:multiLevelType w:val="hybridMultilevel"/>
    <w:tmpl w:val="95F2D14C"/>
    <w:lvl w:ilvl="0" w:tplc="A958FE8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5">
    <w:nsid w:val="7032701D"/>
    <w:multiLevelType w:val="hybridMultilevel"/>
    <w:tmpl w:val="B02E6DB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6">
    <w:nsid w:val="7A5444F6"/>
    <w:multiLevelType w:val="hybridMultilevel"/>
    <w:tmpl w:val="BF3C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1A5EE4"/>
    <w:multiLevelType w:val="hybridMultilevel"/>
    <w:tmpl w:val="807A652E"/>
    <w:lvl w:ilvl="0" w:tplc="BB0A0404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>
    <w:nsid w:val="7D7E2531"/>
    <w:multiLevelType w:val="hybridMultilevel"/>
    <w:tmpl w:val="7C58D3AC"/>
    <w:lvl w:ilvl="0" w:tplc="E04435E8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E0B3393"/>
    <w:multiLevelType w:val="hybridMultilevel"/>
    <w:tmpl w:val="90BACD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7E600457"/>
    <w:multiLevelType w:val="hybridMultilevel"/>
    <w:tmpl w:val="64FA509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14FC7EB0">
      <w:start w:val="1"/>
      <w:numFmt w:val="decimal"/>
      <w:lvlText w:val="(%2)"/>
      <w:lvlJc w:val="right"/>
      <w:pPr>
        <w:ind w:left="240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6"/>
  </w:num>
  <w:num w:numId="4">
    <w:abstractNumId w:val="16"/>
  </w:num>
  <w:num w:numId="5">
    <w:abstractNumId w:val="31"/>
  </w:num>
  <w:num w:numId="6">
    <w:abstractNumId w:val="19"/>
  </w:num>
  <w:num w:numId="7">
    <w:abstractNumId w:val="1"/>
  </w:num>
  <w:num w:numId="8">
    <w:abstractNumId w:val="18"/>
  </w:num>
  <w:num w:numId="9">
    <w:abstractNumId w:val="26"/>
  </w:num>
  <w:num w:numId="10">
    <w:abstractNumId w:val="15"/>
  </w:num>
  <w:num w:numId="11">
    <w:abstractNumId w:val="28"/>
  </w:num>
  <w:num w:numId="12">
    <w:abstractNumId w:val="4"/>
  </w:num>
  <w:num w:numId="13">
    <w:abstractNumId w:val="7"/>
  </w:num>
  <w:num w:numId="14">
    <w:abstractNumId w:val="32"/>
  </w:num>
  <w:num w:numId="15">
    <w:abstractNumId w:val="32"/>
    <w:lvlOverride w:ilvl="0">
      <w:lvl w:ilvl="0" w:tplc="0409000F">
        <w:start w:val="1"/>
        <w:numFmt w:val="decimal"/>
        <w:lvlText w:val="%1."/>
        <w:lvlJc w:val="left"/>
        <w:pPr>
          <w:ind w:left="990" w:hanging="480"/>
        </w:pPr>
        <w:rPr>
          <w:rFonts w:hint="default"/>
        </w:rPr>
      </w:lvl>
    </w:lvlOverride>
    <w:lvlOverride w:ilvl="1">
      <w:lvl w:ilvl="1" w:tplc="04090003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03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25"/>
  </w:num>
  <w:num w:numId="17">
    <w:abstractNumId w:val="2"/>
  </w:num>
  <w:num w:numId="18">
    <w:abstractNumId w:val="13"/>
  </w:num>
  <w:num w:numId="19">
    <w:abstractNumId w:val="24"/>
  </w:num>
  <w:num w:numId="20">
    <w:abstractNumId w:val="30"/>
  </w:num>
  <w:num w:numId="21">
    <w:abstractNumId w:val="2"/>
    <w:lvlOverride w:ilvl="0">
      <w:lvl w:ilvl="0" w:tplc="D1E87126">
        <w:start w:val="1"/>
        <w:numFmt w:val="decimal"/>
        <w:lvlText w:val="%1."/>
        <w:lvlJc w:val="left"/>
        <w:pPr>
          <w:ind w:left="990" w:hanging="480"/>
        </w:pPr>
        <w:rPr>
          <w:rFonts w:hint="default"/>
        </w:rPr>
      </w:lvl>
    </w:lvlOverride>
    <w:lvlOverride w:ilvl="1">
      <w:lvl w:ilvl="1" w:tplc="04090003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03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27"/>
  </w:num>
  <w:num w:numId="23">
    <w:abstractNumId w:val="5"/>
  </w:num>
  <w:num w:numId="24">
    <w:abstractNumId w:val="17"/>
  </w:num>
  <w:num w:numId="25">
    <w:abstractNumId w:val="37"/>
  </w:num>
  <w:num w:numId="26">
    <w:abstractNumId w:val="3"/>
  </w:num>
  <w:num w:numId="27">
    <w:abstractNumId w:val="6"/>
  </w:num>
  <w:num w:numId="28">
    <w:abstractNumId w:val="29"/>
  </w:num>
  <w:num w:numId="29">
    <w:abstractNumId w:val="12"/>
  </w:num>
  <w:num w:numId="30">
    <w:abstractNumId w:val="9"/>
  </w:num>
  <w:num w:numId="31">
    <w:abstractNumId w:val="39"/>
  </w:num>
  <w:num w:numId="32">
    <w:abstractNumId w:val="14"/>
  </w:num>
  <w:num w:numId="33">
    <w:abstractNumId w:val="3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23"/>
  </w:num>
  <w:num w:numId="39">
    <w:abstractNumId w:val="34"/>
  </w:num>
  <w:num w:numId="40">
    <w:abstractNumId w:val="20"/>
  </w:num>
  <w:num w:numId="41">
    <w:abstractNumId w:val="35"/>
  </w:num>
  <w:num w:numId="42">
    <w:abstractNumId w:val="40"/>
  </w:num>
  <w:num w:numId="43">
    <w:abstractNumId w:val="33"/>
  </w:num>
  <w:num w:numId="44">
    <w:abstractNumId w:val="11"/>
  </w:num>
  <w:num w:numId="45">
    <w:abstractNumId w:val="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5E"/>
    <w:rsid w:val="00024144"/>
    <w:rsid w:val="0006780A"/>
    <w:rsid w:val="000A13D8"/>
    <w:rsid w:val="001147EA"/>
    <w:rsid w:val="001155CB"/>
    <w:rsid w:val="00122FD3"/>
    <w:rsid w:val="00125910"/>
    <w:rsid w:val="001353EC"/>
    <w:rsid w:val="0014067F"/>
    <w:rsid w:val="00141C1E"/>
    <w:rsid w:val="00170428"/>
    <w:rsid w:val="0018471F"/>
    <w:rsid w:val="0018749C"/>
    <w:rsid w:val="001875E0"/>
    <w:rsid w:val="001B7F12"/>
    <w:rsid w:val="001F380E"/>
    <w:rsid w:val="001F5B41"/>
    <w:rsid w:val="00212293"/>
    <w:rsid w:val="00232762"/>
    <w:rsid w:val="002746F3"/>
    <w:rsid w:val="002C63A8"/>
    <w:rsid w:val="002E5D08"/>
    <w:rsid w:val="0034779A"/>
    <w:rsid w:val="003654C2"/>
    <w:rsid w:val="00392B5E"/>
    <w:rsid w:val="003B05E1"/>
    <w:rsid w:val="00411707"/>
    <w:rsid w:val="00421D5C"/>
    <w:rsid w:val="00424049"/>
    <w:rsid w:val="00436FC7"/>
    <w:rsid w:val="00465099"/>
    <w:rsid w:val="004A3783"/>
    <w:rsid w:val="004A5E92"/>
    <w:rsid w:val="0050569E"/>
    <w:rsid w:val="00530089"/>
    <w:rsid w:val="005436FF"/>
    <w:rsid w:val="005852DE"/>
    <w:rsid w:val="005F20B1"/>
    <w:rsid w:val="00644CD0"/>
    <w:rsid w:val="006A3024"/>
    <w:rsid w:val="006C322B"/>
    <w:rsid w:val="006E0358"/>
    <w:rsid w:val="00725E69"/>
    <w:rsid w:val="00746FA8"/>
    <w:rsid w:val="007649B9"/>
    <w:rsid w:val="00774DB0"/>
    <w:rsid w:val="00781F22"/>
    <w:rsid w:val="007D46AC"/>
    <w:rsid w:val="007F3CB8"/>
    <w:rsid w:val="00817E7F"/>
    <w:rsid w:val="008611AE"/>
    <w:rsid w:val="008B1921"/>
    <w:rsid w:val="00904D14"/>
    <w:rsid w:val="00931B63"/>
    <w:rsid w:val="009A07EC"/>
    <w:rsid w:val="009D0235"/>
    <w:rsid w:val="009F6B3D"/>
    <w:rsid w:val="00A06F97"/>
    <w:rsid w:val="00A4669F"/>
    <w:rsid w:val="00AA7682"/>
    <w:rsid w:val="00AE71BC"/>
    <w:rsid w:val="00AF5D69"/>
    <w:rsid w:val="00B36369"/>
    <w:rsid w:val="00B46ACC"/>
    <w:rsid w:val="00B708F7"/>
    <w:rsid w:val="00B735BB"/>
    <w:rsid w:val="00C165BA"/>
    <w:rsid w:val="00CD511E"/>
    <w:rsid w:val="00CF1137"/>
    <w:rsid w:val="00D11BB7"/>
    <w:rsid w:val="00D27EDB"/>
    <w:rsid w:val="00D9078B"/>
    <w:rsid w:val="00DB5DA5"/>
    <w:rsid w:val="00DC032E"/>
    <w:rsid w:val="00DC5252"/>
    <w:rsid w:val="00DE1135"/>
    <w:rsid w:val="00DE4C11"/>
    <w:rsid w:val="00E2631F"/>
    <w:rsid w:val="00E42067"/>
    <w:rsid w:val="00ED3898"/>
    <w:rsid w:val="00EF463A"/>
    <w:rsid w:val="00F67934"/>
    <w:rsid w:val="00F80CB1"/>
    <w:rsid w:val="00FB797F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6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5E"/>
    <w:pPr>
      <w:ind w:leftChars="200" w:left="480"/>
    </w:pPr>
  </w:style>
  <w:style w:type="paragraph" w:styleId="a4">
    <w:name w:val="header"/>
    <w:basedOn w:val="a"/>
    <w:link w:val="a5"/>
    <w:semiHidden/>
    <w:rsid w:val="009D023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semiHidden/>
    <w:rsid w:val="009D0235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471F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hor">
    <w:name w:val="Author"/>
    <w:basedOn w:val="a"/>
    <w:next w:val="a"/>
    <w:autoRedefine/>
    <w:rsid w:val="00931B63"/>
    <w:pPr>
      <w:widowControl/>
      <w:jc w:val="center"/>
    </w:pPr>
    <w:rPr>
      <w:rFonts w:ascii="Arial" w:eastAsia="全真楷書" w:hAnsi="Arial" w:cs="Arial"/>
      <w:b/>
      <w:sz w:val="28"/>
      <w:szCs w:val="28"/>
    </w:rPr>
  </w:style>
  <w:style w:type="table" w:styleId="a8">
    <w:name w:val="Table Grid"/>
    <w:basedOn w:val="a1"/>
    <w:rsid w:val="00931B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65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50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5E"/>
    <w:pPr>
      <w:ind w:leftChars="200" w:left="480"/>
    </w:pPr>
  </w:style>
  <w:style w:type="paragraph" w:styleId="a4">
    <w:name w:val="header"/>
    <w:basedOn w:val="a"/>
    <w:link w:val="a5"/>
    <w:semiHidden/>
    <w:rsid w:val="009D023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semiHidden/>
    <w:rsid w:val="009D0235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471F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hor">
    <w:name w:val="Author"/>
    <w:basedOn w:val="a"/>
    <w:next w:val="a"/>
    <w:autoRedefine/>
    <w:rsid w:val="00931B63"/>
    <w:pPr>
      <w:widowControl/>
      <w:jc w:val="center"/>
    </w:pPr>
    <w:rPr>
      <w:rFonts w:ascii="Arial" w:eastAsia="全真楷書" w:hAnsi="Arial" w:cs="Arial"/>
      <w:b/>
      <w:sz w:val="28"/>
      <w:szCs w:val="28"/>
    </w:rPr>
  </w:style>
  <w:style w:type="table" w:styleId="a8">
    <w:name w:val="Table Grid"/>
    <w:basedOn w:val="a1"/>
    <w:rsid w:val="00931B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65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5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D02B-B0C2-4DFF-93EE-8002049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Admin</cp:lastModifiedBy>
  <cp:revision>2</cp:revision>
  <cp:lastPrinted>2020-06-12T09:08:00Z</cp:lastPrinted>
  <dcterms:created xsi:type="dcterms:W3CDTF">2020-06-12T09:14:00Z</dcterms:created>
  <dcterms:modified xsi:type="dcterms:W3CDTF">2020-06-12T09:14:00Z</dcterms:modified>
</cp:coreProperties>
</file>